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7E" w:rsidRPr="00E22D14" w:rsidRDefault="00A55B7E" w:rsidP="00A55B7E">
      <w:pPr>
        <w:pStyle w:val="a3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</w:t>
      </w:r>
      <w:r w:rsidR="006D0C7A" w:rsidRPr="00E22D14">
        <w:rPr>
          <w:rFonts w:ascii="Times New Roman" w:hAnsi="Times New Roman" w:cs="Times New Roman"/>
          <w:sz w:val="24"/>
          <w:szCs w:val="24"/>
        </w:rPr>
        <w:t xml:space="preserve">№ 1 </w:t>
      </w:r>
      <w:r w:rsidRPr="00E22D14">
        <w:rPr>
          <w:rFonts w:ascii="Times New Roman" w:hAnsi="Times New Roman" w:cs="Times New Roman"/>
          <w:sz w:val="24"/>
          <w:szCs w:val="24"/>
        </w:rPr>
        <w:t>к приказу</w:t>
      </w:r>
    </w:p>
    <w:p w:rsidR="00F36883" w:rsidRPr="00E22D14" w:rsidRDefault="00F36883" w:rsidP="00F36883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Константиновского района </w:t>
      </w:r>
    </w:p>
    <w:p w:rsidR="00654FA9" w:rsidRPr="00E22D14" w:rsidRDefault="00E97F95" w:rsidP="00F36883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от </w:t>
      </w:r>
      <w:r w:rsidR="00E22D14" w:rsidRPr="00E22D14">
        <w:rPr>
          <w:rFonts w:ascii="Times New Roman" w:hAnsi="Times New Roman" w:cs="Times New Roman"/>
          <w:sz w:val="24"/>
          <w:szCs w:val="24"/>
        </w:rPr>
        <w:t>07.08.2020 № 176</w:t>
      </w:r>
    </w:p>
    <w:p w:rsidR="00D51A7F" w:rsidRPr="00E22D14" w:rsidRDefault="00D51A7F" w:rsidP="00F36883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204F6A" w:rsidRPr="00E22D14" w:rsidRDefault="00204F6A" w:rsidP="00F36883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</w:p>
    <w:p w:rsidR="00204F6A" w:rsidRPr="00E22D14" w:rsidRDefault="00204F6A" w:rsidP="00204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A16DE" w:rsidRPr="00E22D14" w:rsidRDefault="00204F6A" w:rsidP="00204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>о районном методическом объединении</w:t>
      </w:r>
      <w:r w:rsidR="001A16DE" w:rsidRPr="00E22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1A7F" w:rsidRPr="00E22D14" w:rsidRDefault="001A16DE" w:rsidP="00204F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 xml:space="preserve">педагогов муниципальных общеобразовательных </w:t>
      </w:r>
      <w:r w:rsidR="00E22D14" w:rsidRPr="00E22D14"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B618E6" w:rsidRPr="00E22D14" w:rsidRDefault="00B618E6" w:rsidP="00B618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618E6" w:rsidRPr="00E22D14" w:rsidRDefault="00B618E6" w:rsidP="00B61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4456" w:rsidRPr="00E22D14" w:rsidRDefault="00E84456" w:rsidP="00B618E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8E6" w:rsidRPr="00E22D14" w:rsidRDefault="006B2F1C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</w:t>
      </w:r>
      <w:r w:rsidR="004C67CE" w:rsidRPr="00E22D14">
        <w:rPr>
          <w:rFonts w:ascii="Times New Roman" w:hAnsi="Times New Roman" w:cs="Times New Roman"/>
          <w:sz w:val="24"/>
          <w:szCs w:val="24"/>
        </w:rPr>
        <w:t>Районное методическое объединение</w:t>
      </w:r>
      <w:r w:rsidR="00063D79" w:rsidRPr="00E22D14">
        <w:rPr>
          <w:rFonts w:ascii="Times New Roman" w:hAnsi="Times New Roman" w:cs="Times New Roman"/>
          <w:sz w:val="24"/>
          <w:szCs w:val="24"/>
        </w:rPr>
        <w:t xml:space="preserve"> (далее РМО)</w:t>
      </w:r>
      <w:r w:rsidR="004C67CE" w:rsidRPr="00E22D14">
        <w:rPr>
          <w:rFonts w:ascii="Times New Roman" w:hAnsi="Times New Roman" w:cs="Times New Roman"/>
          <w:sz w:val="24"/>
          <w:szCs w:val="24"/>
        </w:rPr>
        <w:t xml:space="preserve"> педагогов муниципальных общеобразовательных </w:t>
      </w:r>
      <w:r w:rsidR="00E22D14">
        <w:rPr>
          <w:rFonts w:ascii="Times New Roman" w:hAnsi="Times New Roman" w:cs="Times New Roman"/>
          <w:sz w:val="24"/>
          <w:szCs w:val="24"/>
        </w:rPr>
        <w:t>организаций</w:t>
      </w:r>
      <w:r w:rsidR="00E84456" w:rsidRPr="00E22D14">
        <w:rPr>
          <w:rFonts w:ascii="Times New Roman" w:hAnsi="Times New Roman" w:cs="Times New Roman"/>
          <w:sz w:val="24"/>
          <w:szCs w:val="24"/>
        </w:rPr>
        <w:t xml:space="preserve"> создаётся в целях совершенствования содержания образования по предметам и их учебно-методическому обеспечению в соответствии с современными требованиями к образовательному процессу, внедрения в практику работы прогрессивных технологий, инноваций, повышения профессионализма педагогов. </w:t>
      </w:r>
    </w:p>
    <w:p w:rsidR="00063D79" w:rsidRPr="00E22D14" w:rsidRDefault="003B1700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</w:t>
      </w:r>
      <w:r w:rsidR="00063D79" w:rsidRPr="00E22D14">
        <w:rPr>
          <w:rFonts w:ascii="Times New Roman" w:hAnsi="Times New Roman" w:cs="Times New Roman"/>
          <w:sz w:val="24"/>
          <w:szCs w:val="24"/>
        </w:rPr>
        <w:t>РМО в своей деятельности руководствуется Конвенцией о правах ребёнка, законами и Российской Федерации, решениями Правительства Российской Федерации, нормативными актами регионального и муниципального уровней и настоящим Положением.</w:t>
      </w:r>
    </w:p>
    <w:p w:rsidR="00B417EB" w:rsidRPr="00E22D14" w:rsidRDefault="00B417EB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РМО педагогов муниципальных общеобразовательных </w:t>
      </w:r>
      <w:r w:rsidR="00E22D14">
        <w:rPr>
          <w:rFonts w:ascii="Times New Roman" w:hAnsi="Times New Roman" w:cs="Times New Roman"/>
          <w:sz w:val="24"/>
          <w:szCs w:val="24"/>
        </w:rPr>
        <w:t>организаций</w:t>
      </w:r>
      <w:r w:rsidRPr="00E22D14">
        <w:rPr>
          <w:rFonts w:ascii="Times New Roman" w:hAnsi="Times New Roman" w:cs="Times New Roman"/>
          <w:sz w:val="24"/>
          <w:szCs w:val="24"/>
        </w:rPr>
        <w:t xml:space="preserve"> может быть создано по каждому предмету при наличии не менее десяти учителей.</w:t>
      </w:r>
    </w:p>
    <w:p w:rsidR="00B417EB" w:rsidRPr="00E22D14" w:rsidRDefault="00B417EB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Деятельность РМО основывается на педагогическом анализе, прогнозировании и планировании образовательного процесса в образовательных организациях района</w:t>
      </w:r>
      <w:r w:rsidR="009F4DD0" w:rsidRPr="00E22D14">
        <w:rPr>
          <w:rFonts w:ascii="Times New Roman" w:hAnsi="Times New Roman" w:cs="Times New Roman"/>
          <w:sz w:val="24"/>
          <w:szCs w:val="24"/>
        </w:rPr>
        <w:t>.</w:t>
      </w:r>
    </w:p>
    <w:p w:rsidR="009F4DD0" w:rsidRPr="00E22D14" w:rsidRDefault="00D226FA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</w:t>
      </w:r>
      <w:r w:rsidR="009F4DD0" w:rsidRPr="00E22D14">
        <w:rPr>
          <w:rFonts w:ascii="Times New Roman" w:hAnsi="Times New Roman" w:cs="Times New Roman"/>
          <w:sz w:val="24"/>
          <w:szCs w:val="24"/>
        </w:rPr>
        <w:t xml:space="preserve">РМО создаётся и ликвидируется на основании приказа управления образования администрации Константиновского района. </w:t>
      </w:r>
    </w:p>
    <w:p w:rsidR="00D30EED" w:rsidRPr="00E22D14" w:rsidRDefault="00D30EED" w:rsidP="00E844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0EED" w:rsidRPr="00E22D14" w:rsidRDefault="00D30EED" w:rsidP="00D30E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>2. Функции районного методического объединения</w:t>
      </w:r>
    </w:p>
    <w:p w:rsidR="00D30EED" w:rsidRPr="00E22D14" w:rsidRDefault="00D30EED" w:rsidP="000D30A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74" w:rsidRPr="00E22D14" w:rsidRDefault="00D16074" w:rsidP="000D30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В ходе работы РМО решаются следующие задачи:</w:t>
      </w:r>
    </w:p>
    <w:p w:rsidR="00F2764C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изучение нормативной и методической документ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ации по вопросам образования;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обеспечение профессионального, культурного и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роста педагогов;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организация экспериментальной раб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оты по предмету;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 xml:space="preserve">освоение нового содержания, технологий и методов педагогической деятельности по своему 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предмету, направлению работы;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изучение и анализ состояния преподавания по предметам своего профиля или вос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питательного процесса;</w:t>
      </w:r>
    </w:p>
    <w:p w:rsidR="008457D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обобщение передового опыта учителей и вне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дрение его в практику работы;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проведение смотров кабинетов, конкурсов профессионального масте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рства среди педагогов района;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организация взаимопосещений уроков по определённой тематике с последующи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м их самоанализом и анализом;</w:t>
      </w:r>
    </w:p>
    <w:p w:rsidR="008457D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организация открытых уроков по определенной теме с целью ознакомления с методическими разработками по предме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ту;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выработка единых требований к оценке результатов о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своения программ по предмету;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проведение отчётов о профессиональном самоопределении учителей, работе на курсах повышения квалификации, заслушивание отчето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в о творческих командировках;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организация внешкольной работ</w:t>
      </w:r>
      <w:r w:rsidR="00716339" w:rsidRPr="00E22D14">
        <w:rPr>
          <w:rFonts w:ascii="Times New Roman" w:eastAsia="Times New Roman" w:hAnsi="Times New Roman" w:cs="Times New Roman"/>
          <w:sz w:val="24"/>
          <w:szCs w:val="24"/>
        </w:rPr>
        <w:t>ы с обучающимися по предмету;</w:t>
      </w:r>
    </w:p>
    <w:p w:rsidR="00D16074" w:rsidRPr="00E22D14" w:rsidRDefault="00D16074" w:rsidP="000D30A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работа по приведению средств обучения по предмету в соответствие с современными требованиями к учебному кабинету, к оснащению урока.</w:t>
      </w:r>
    </w:p>
    <w:p w:rsidR="00D16074" w:rsidRPr="00E22D14" w:rsidRDefault="00997FDB" w:rsidP="00997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lastRenderedPageBreak/>
        <w:t>3. Организация работы районного методического объединения</w:t>
      </w:r>
    </w:p>
    <w:p w:rsidR="007C083C" w:rsidRPr="00E22D14" w:rsidRDefault="007C083C" w:rsidP="00997F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0AD" w:rsidRPr="00E22D14" w:rsidRDefault="001305BF" w:rsidP="000D30AD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 xml:space="preserve">      Для организации своей работы РМО изби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рает руководителя</w:t>
      </w:r>
      <w:r w:rsidRPr="00E22D14">
        <w:rPr>
          <w:rFonts w:ascii="Times New Roman" w:eastAsia="Times New Roman" w:hAnsi="Times New Roman" w:cs="Times New Roman"/>
          <w:sz w:val="24"/>
          <w:szCs w:val="24"/>
        </w:rPr>
        <w:t>. Руководитель РМО выбирается его членами из числа авторитетных педагогов, имеющих высшую или пер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 xml:space="preserve">вую квалификационную категорию. </w:t>
      </w:r>
      <w:r w:rsidRPr="00E22D14">
        <w:rPr>
          <w:rFonts w:ascii="Times New Roman" w:eastAsia="Times New Roman" w:hAnsi="Times New Roman" w:cs="Times New Roman"/>
          <w:sz w:val="24"/>
          <w:szCs w:val="24"/>
        </w:rPr>
        <w:t>РМО планирует свою работу на год. В годовой план работы РМО включаются график проведения его зас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 xml:space="preserve">еданий и описание межсекционной деятельности. </w:t>
      </w:r>
      <w:r w:rsidRPr="00E22D14">
        <w:rPr>
          <w:rFonts w:ascii="Times New Roman" w:eastAsia="Times New Roman" w:hAnsi="Times New Roman" w:cs="Times New Roman"/>
          <w:sz w:val="24"/>
          <w:szCs w:val="24"/>
        </w:rPr>
        <w:t>РМО учителей может организовать семинарские занятия, цикл открытых уроков по заданной и определённой тематике. В течение уч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 xml:space="preserve">ебного года проводится не менее двух заседаний РМО </w:t>
      </w:r>
      <w:r w:rsidR="00226B05" w:rsidRPr="00E22D14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2D1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D30AD" w:rsidRPr="00E22D14" w:rsidRDefault="001305BF" w:rsidP="000D30A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К основным формам работы в РМО от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носятся:</w:t>
      </w:r>
    </w:p>
    <w:p w:rsidR="000D30AD" w:rsidRPr="00E22D14" w:rsidRDefault="000D30AD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0D30AD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«круглые столы», совещания и семинары по учебно-методическим вопросам, творческие отчеты учителе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й;</w:t>
      </w:r>
    </w:p>
    <w:p w:rsidR="000D30AD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заседания РМО по вопросам методики об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учения и воспитания учащихся;</w:t>
      </w:r>
    </w:p>
    <w:p w:rsidR="000D30AD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открытые уроки и внеклас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сные мероприятия по предмету;</w:t>
      </w:r>
    </w:p>
    <w:p w:rsidR="000D30AD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лекции, доклады, сообщения и дискуссии по методике обучения и воспитания, вопросам о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бщей педагогики и психологии;</w:t>
      </w:r>
    </w:p>
    <w:p w:rsidR="000D30AD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изучение и реализация в образовательном процессе требований нормативно-правовых и конструктивно-методических документов, пере</w:t>
      </w:r>
      <w:r w:rsidR="000D30AD" w:rsidRPr="00E22D14">
        <w:rPr>
          <w:rFonts w:ascii="Times New Roman" w:eastAsia="Times New Roman" w:hAnsi="Times New Roman" w:cs="Times New Roman"/>
          <w:sz w:val="24"/>
          <w:szCs w:val="24"/>
        </w:rPr>
        <w:t>дового педагогического опыта;</w:t>
      </w:r>
    </w:p>
    <w:p w:rsidR="000D30AD" w:rsidRPr="00E22D14" w:rsidRDefault="000D30AD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взаимопосещение уроков;</w:t>
      </w:r>
    </w:p>
    <w:p w:rsidR="001305BF" w:rsidRPr="00E22D14" w:rsidRDefault="001305BF" w:rsidP="000D30AD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контроль качества проведения учебных занятий.</w:t>
      </w:r>
    </w:p>
    <w:p w:rsidR="007C083C" w:rsidRPr="00E22D14" w:rsidRDefault="007C083C" w:rsidP="009F72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7273" w:rsidRPr="00E22D14" w:rsidRDefault="009F7273" w:rsidP="009F7273">
      <w:pPr>
        <w:tabs>
          <w:tab w:val="left" w:pos="360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 xml:space="preserve">4. Права </w:t>
      </w:r>
      <w:r w:rsidR="008F5E14" w:rsidRPr="00E22D14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объединения.</w:t>
      </w:r>
    </w:p>
    <w:p w:rsidR="008F5E14" w:rsidRPr="00E22D14" w:rsidRDefault="008F5E14" w:rsidP="008F5E14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E22D14">
        <w:rPr>
          <w:rFonts w:ascii="Times New Roman" w:eastAsia="Times New Roman" w:hAnsi="Times New Roman" w:cs="Times New Roman"/>
          <w:sz w:val="24"/>
          <w:szCs w:val="24"/>
        </w:rPr>
        <w:t>РМО имеет право на:</w:t>
      </w:r>
    </w:p>
    <w:p w:rsidR="009F7273" w:rsidRPr="00E22D14" w:rsidRDefault="008F5E14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П</w:t>
      </w:r>
      <w:r w:rsidR="009F7273" w:rsidRPr="00E22D14">
        <w:rPr>
          <w:rFonts w:ascii="Times New Roman" w:hAnsi="Times New Roman" w:cs="Times New Roman"/>
          <w:sz w:val="24"/>
          <w:szCs w:val="24"/>
        </w:rPr>
        <w:t>ервичн</w:t>
      </w:r>
      <w:r w:rsidRPr="00E22D14">
        <w:rPr>
          <w:rFonts w:ascii="Times New Roman" w:hAnsi="Times New Roman" w:cs="Times New Roman"/>
          <w:sz w:val="24"/>
          <w:szCs w:val="24"/>
        </w:rPr>
        <w:t>ую</w:t>
      </w:r>
      <w:r w:rsidR="009F7273" w:rsidRPr="00E22D14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Pr="00E22D14">
        <w:rPr>
          <w:rFonts w:ascii="Times New Roman" w:hAnsi="Times New Roman" w:cs="Times New Roman"/>
          <w:sz w:val="24"/>
          <w:szCs w:val="24"/>
        </w:rPr>
        <w:t>у</w:t>
      </w:r>
      <w:r w:rsidR="009F7273" w:rsidRPr="00E22D14">
        <w:rPr>
          <w:rFonts w:ascii="Times New Roman" w:hAnsi="Times New Roman" w:cs="Times New Roman"/>
          <w:sz w:val="24"/>
          <w:szCs w:val="24"/>
        </w:rPr>
        <w:t xml:space="preserve"> учебных программ, методик, технологий.</w:t>
      </w:r>
    </w:p>
    <w:p w:rsidR="009F7273" w:rsidRPr="00E22D14" w:rsidRDefault="009F7273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Подготовк</w:t>
      </w:r>
      <w:r w:rsidR="008F5E14" w:rsidRPr="00E22D14">
        <w:rPr>
          <w:rFonts w:ascii="Times New Roman" w:hAnsi="Times New Roman" w:cs="Times New Roman"/>
          <w:sz w:val="24"/>
          <w:szCs w:val="24"/>
        </w:rPr>
        <w:t>у</w:t>
      </w:r>
      <w:r w:rsidRPr="00E22D14">
        <w:rPr>
          <w:rFonts w:ascii="Times New Roman" w:hAnsi="Times New Roman" w:cs="Times New Roman"/>
          <w:sz w:val="24"/>
          <w:szCs w:val="24"/>
        </w:rPr>
        <w:t xml:space="preserve"> рекомендаций по организации и проведению промежуточной аттестации обучающихся, определение критериев оценок.</w:t>
      </w:r>
    </w:p>
    <w:p w:rsidR="009F7273" w:rsidRPr="00E22D14" w:rsidRDefault="009F7273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Подбор тем для самообразования учителей.</w:t>
      </w:r>
    </w:p>
    <w:p w:rsidR="009F7273" w:rsidRPr="00E22D14" w:rsidRDefault="009F7273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Участие в аттестации педагогических работников: определение качества преподавания, качества знаний, умений, навыков обучающихся, учебных достижений по предмету.</w:t>
      </w:r>
    </w:p>
    <w:p w:rsidR="009F7273" w:rsidRPr="00E22D14" w:rsidRDefault="009F7273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Участие в разработке авторских методических проектов, в научно- исследовательской, опытно-экспериментальной работе.</w:t>
      </w:r>
    </w:p>
    <w:p w:rsidR="009F7273" w:rsidRPr="00E22D14" w:rsidRDefault="009F7273" w:rsidP="009F7273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Подготовк</w:t>
      </w:r>
      <w:r w:rsidR="008F5E14" w:rsidRPr="00E22D14">
        <w:rPr>
          <w:rFonts w:ascii="Times New Roman" w:hAnsi="Times New Roman" w:cs="Times New Roman"/>
          <w:sz w:val="24"/>
          <w:szCs w:val="24"/>
        </w:rPr>
        <w:t>у</w:t>
      </w:r>
      <w:r w:rsidRPr="00E22D14">
        <w:rPr>
          <w:rFonts w:ascii="Times New Roman" w:hAnsi="Times New Roman" w:cs="Times New Roman"/>
          <w:sz w:val="24"/>
          <w:szCs w:val="24"/>
        </w:rPr>
        <w:t xml:space="preserve"> к публикации материалов передового педагогического опыта.</w:t>
      </w:r>
    </w:p>
    <w:p w:rsidR="00F85AD3" w:rsidRPr="00E22D14" w:rsidRDefault="009F7273" w:rsidP="005943D5">
      <w:pPr>
        <w:pStyle w:val="a4"/>
        <w:numPr>
          <w:ilvl w:val="0"/>
          <w:numId w:val="4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Представление к награждению и поощрению учителей за успехи и активное участие в инновационной, исследовательской деятельности и в обобщении передового педагогического опыта.</w:t>
      </w:r>
    </w:p>
    <w:p w:rsidR="00F85AD3" w:rsidRPr="00E22D14" w:rsidRDefault="00F85AD3" w:rsidP="00526ADB">
      <w:pPr>
        <w:tabs>
          <w:tab w:val="left" w:pos="360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 xml:space="preserve">5. Обязанности членов и руководителей </w:t>
      </w:r>
      <w:r w:rsidR="00526ADB" w:rsidRPr="00E22D14">
        <w:rPr>
          <w:rFonts w:ascii="Times New Roman" w:hAnsi="Times New Roman" w:cs="Times New Roman"/>
          <w:b/>
          <w:sz w:val="24"/>
          <w:szCs w:val="24"/>
        </w:rPr>
        <w:t>районного методического объединения.</w:t>
      </w:r>
    </w:p>
    <w:p w:rsidR="00F85AD3" w:rsidRPr="00E22D14" w:rsidRDefault="00F85AD3" w:rsidP="00F85AD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Каждый член РМО обязан:</w:t>
      </w:r>
    </w:p>
    <w:p w:rsidR="00F85AD3" w:rsidRPr="00E22D14" w:rsidRDefault="00F85AD3" w:rsidP="00F85AD3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участвовать в заседаниях РМО, практических семинарах и других мероприятиях, проводимых по плану РМО;</w:t>
      </w:r>
    </w:p>
    <w:p w:rsidR="00F85AD3" w:rsidRPr="00E22D14" w:rsidRDefault="00F85AD3" w:rsidP="00F85AD3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участвовать в работе по повышению уровня своего профессионального мастерства;</w:t>
      </w:r>
    </w:p>
    <w:p w:rsidR="00F85AD3" w:rsidRPr="00E22D14" w:rsidRDefault="00F85AD3" w:rsidP="00F85AD3">
      <w:pPr>
        <w:pStyle w:val="a4"/>
        <w:numPr>
          <w:ilvl w:val="0"/>
          <w:numId w:val="5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lastRenderedPageBreak/>
        <w:t>знать тенденции развития методики преподавания предмета, нормативные документы, методические требования к квалификационным категориям, владеть основами самоанализа и анализа педагогической деятельности.</w:t>
      </w:r>
    </w:p>
    <w:p w:rsidR="00F85AD3" w:rsidRPr="00E22D14" w:rsidRDefault="00F85AD3" w:rsidP="00F85AD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>Руководитель предметного РМО обязан:</w:t>
      </w:r>
    </w:p>
    <w:p w:rsidR="00F85AD3" w:rsidRPr="003501CC" w:rsidRDefault="00F85AD3" w:rsidP="00E930BD">
      <w:pPr>
        <w:pStyle w:val="a4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1CC">
        <w:rPr>
          <w:rFonts w:ascii="Times New Roman" w:hAnsi="Times New Roman" w:cs="Times New Roman"/>
          <w:bCs/>
          <w:sz w:val="24"/>
          <w:szCs w:val="24"/>
        </w:rPr>
        <w:t>организовать текущее и перспективное планирование работы РМО и своей деятельности (годовой план работы, годовой план повышения квалификации и прохождения аттестации членами РМО)</w:t>
      </w:r>
      <w:r w:rsidR="008345F2" w:rsidRPr="003501CC">
        <w:rPr>
          <w:rFonts w:ascii="Times New Roman" w:hAnsi="Times New Roman" w:cs="Times New Roman"/>
          <w:bCs/>
          <w:sz w:val="24"/>
          <w:szCs w:val="24"/>
        </w:rPr>
        <w:t>, своевременно оповещает членов своего объединения о дате и месте проведения МО, а также сообщает место и время проведения куратору</w:t>
      </w:r>
      <w:r w:rsidRPr="003501CC">
        <w:rPr>
          <w:rFonts w:ascii="Times New Roman" w:hAnsi="Times New Roman" w:cs="Times New Roman"/>
          <w:bCs/>
          <w:sz w:val="24"/>
          <w:szCs w:val="24"/>
        </w:rPr>
        <w:t>;</w:t>
      </w:r>
    </w:p>
    <w:p w:rsidR="00F85AD3" w:rsidRPr="003501CC" w:rsidRDefault="00F85AD3" w:rsidP="00E930BD">
      <w:pPr>
        <w:pStyle w:val="a4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1CC">
        <w:rPr>
          <w:rFonts w:ascii="Times New Roman" w:hAnsi="Times New Roman" w:cs="Times New Roman"/>
          <w:bCs/>
          <w:sz w:val="24"/>
          <w:szCs w:val="24"/>
        </w:rPr>
        <w:t>посещать уроки и другие мероприятия, проводимые учителями-предметниками, анализировать и давать информацию в РМК по их запросу, готовить обобщенный аналитический материал по вопросам деятельности РМО (один раз в год);</w:t>
      </w:r>
    </w:p>
    <w:p w:rsidR="00F85AD3" w:rsidRPr="003501CC" w:rsidRDefault="00F85AD3" w:rsidP="00E930BD">
      <w:pPr>
        <w:pStyle w:val="a4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1CC">
        <w:rPr>
          <w:rFonts w:ascii="Times New Roman" w:hAnsi="Times New Roman" w:cs="Times New Roman"/>
          <w:bCs/>
          <w:sz w:val="24"/>
          <w:szCs w:val="24"/>
        </w:rPr>
        <w:t xml:space="preserve">оказывать методическую помощь учителям РМО в освоении инновационных программ и технологий, </w:t>
      </w:r>
      <w:r w:rsidR="00E22D14" w:rsidRPr="003501CC">
        <w:rPr>
          <w:rFonts w:ascii="Times New Roman" w:hAnsi="Times New Roman" w:cs="Times New Roman"/>
          <w:bCs/>
          <w:sz w:val="24"/>
          <w:szCs w:val="24"/>
        </w:rPr>
        <w:t>овладении методикой</w:t>
      </w:r>
      <w:r w:rsidRPr="003501CC">
        <w:rPr>
          <w:rFonts w:ascii="Times New Roman" w:hAnsi="Times New Roman" w:cs="Times New Roman"/>
          <w:bCs/>
          <w:sz w:val="24"/>
          <w:szCs w:val="24"/>
        </w:rPr>
        <w:t xml:space="preserve"> подготовки и проведения общешкольных мероприятий, консультировать по вопросам организации учебно-методической работы;</w:t>
      </w:r>
    </w:p>
    <w:p w:rsidR="00F85AD3" w:rsidRPr="003501CC" w:rsidRDefault="00F85AD3" w:rsidP="00E930BD">
      <w:pPr>
        <w:pStyle w:val="a4"/>
        <w:numPr>
          <w:ilvl w:val="0"/>
          <w:numId w:val="6"/>
        </w:num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1CC">
        <w:rPr>
          <w:rFonts w:ascii="Times New Roman" w:hAnsi="Times New Roman" w:cs="Times New Roman"/>
          <w:bCs/>
          <w:sz w:val="24"/>
          <w:szCs w:val="24"/>
        </w:rPr>
        <w:t>оказывать помощь РМК по подбору материалов и пропаганде профессионального опыта учителей РМО.</w:t>
      </w:r>
    </w:p>
    <w:p w:rsidR="00F85AD3" w:rsidRPr="00E22D14" w:rsidRDefault="00E930BD" w:rsidP="00F85AD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</w:t>
      </w:r>
      <w:r w:rsidR="00F85AD3" w:rsidRPr="00E22D14">
        <w:rPr>
          <w:rFonts w:ascii="Times New Roman" w:hAnsi="Times New Roman" w:cs="Times New Roman"/>
          <w:sz w:val="24"/>
          <w:szCs w:val="24"/>
        </w:rPr>
        <w:t>Члены и руководители РМО несут ответственность за выполнение поставленных перед ними задач, функций и обязанностей.</w:t>
      </w:r>
    </w:p>
    <w:p w:rsidR="00C511B5" w:rsidRPr="00E22D14" w:rsidRDefault="0028409B" w:rsidP="00C511B5">
      <w:pPr>
        <w:tabs>
          <w:tab w:val="left" w:pos="360"/>
        </w:tabs>
        <w:spacing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D14">
        <w:rPr>
          <w:rFonts w:ascii="Times New Roman" w:hAnsi="Times New Roman" w:cs="Times New Roman"/>
          <w:b/>
          <w:sz w:val="24"/>
          <w:szCs w:val="24"/>
        </w:rPr>
        <w:t>6</w:t>
      </w:r>
      <w:r w:rsidR="00C511B5" w:rsidRPr="00E22D14">
        <w:rPr>
          <w:rFonts w:ascii="Times New Roman" w:hAnsi="Times New Roman" w:cs="Times New Roman"/>
          <w:b/>
          <w:sz w:val="24"/>
          <w:szCs w:val="24"/>
        </w:rPr>
        <w:t>. Документация и отчетность районного методического объединения.</w:t>
      </w:r>
    </w:p>
    <w:p w:rsidR="00C511B5" w:rsidRPr="00E22D14" w:rsidRDefault="00C511B5" w:rsidP="00C511B5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Районное методическое объединение должно иметь следующие документы: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1"/>
          <w:sz w:val="24"/>
          <w:szCs w:val="24"/>
        </w:rPr>
      </w:pPr>
      <w:r w:rsidRPr="00E22D14">
        <w:rPr>
          <w:rFonts w:ascii="Times New Roman" w:hAnsi="Times New Roman" w:cs="Times New Roman"/>
          <w:spacing w:val="-2"/>
          <w:sz w:val="24"/>
          <w:szCs w:val="24"/>
        </w:rPr>
        <w:t>Положение о РМО.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E22D14">
        <w:rPr>
          <w:rFonts w:ascii="Times New Roman" w:hAnsi="Times New Roman" w:cs="Times New Roman"/>
          <w:spacing w:val="-1"/>
          <w:sz w:val="24"/>
          <w:szCs w:val="24"/>
        </w:rPr>
        <w:t>Анализ работы РМО за прошедший год.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22D14">
        <w:rPr>
          <w:rFonts w:ascii="Times New Roman" w:hAnsi="Times New Roman" w:cs="Times New Roman"/>
          <w:spacing w:val="-1"/>
          <w:sz w:val="24"/>
          <w:szCs w:val="24"/>
        </w:rPr>
        <w:t>План работы РМО на текущий год.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Сведения о темах самообразования учителей - членов РМО.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Банк данных об учителях РМО: количественный и качественный состав (воз</w:t>
      </w:r>
      <w:r w:rsidRPr="00E22D14">
        <w:rPr>
          <w:rFonts w:ascii="Times New Roman" w:hAnsi="Times New Roman" w:cs="Times New Roman"/>
          <w:sz w:val="24"/>
          <w:szCs w:val="24"/>
        </w:rPr>
        <w:softHyphen/>
        <w:t>раст, образование, специальность, общий и педагогический стаж, квалифика</w:t>
      </w:r>
      <w:r w:rsidRPr="00E22D14">
        <w:rPr>
          <w:rFonts w:ascii="Times New Roman" w:hAnsi="Times New Roman" w:cs="Times New Roman"/>
          <w:sz w:val="24"/>
          <w:szCs w:val="24"/>
        </w:rPr>
        <w:softHyphen/>
        <w:t>ционная категория, дата прохождения курсов, аттестации, награды, звание).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График прохождения аттестаций учителей на текущий год и перспективный план аттестации учителей РМО.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22D14">
        <w:rPr>
          <w:rFonts w:ascii="Times New Roman" w:hAnsi="Times New Roman" w:cs="Times New Roman"/>
          <w:spacing w:val="-1"/>
          <w:sz w:val="24"/>
          <w:szCs w:val="24"/>
        </w:rPr>
        <w:t>Протоколы заседаний РМО.</w:t>
      </w:r>
    </w:p>
    <w:p w:rsidR="00C511B5" w:rsidRPr="00E22D14" w:rsidRDefault="00C511B5" w:rsidP="00EA5C1F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E22D14">
        <w:rPr>
          <w:rFonts w:ascii="Times New Roman" w:hAnsi="Times New Roman" w:cs="Times New Roman"/>
          <w:spacing w:val="-1"/>
          <w:sz w:val="24"/>
          <w:szCs w:val="24"/>
        </w:rPr>
        <w:t>График повышения квалификации учителей РМО на текущий год</w:t>
      </w:r>
      <w:r w:rsidR="00802392" w:rsidRPr="00E22D14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02392" w:rsidRPr="00E22D14" w:rsidRDefault="00C511B5" w:rsidP="00EA5C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План работы с молодыми и вновь прибывшими специалистами в РМО. </w:t>
      </w:r>
    </w:p>
    <w:p w:rsidR="00C511B5" w:rsidRPr="00E22D14" w:rsidRDefault="00C511B5" w:rsidP="00EA5C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>Информационные и аналитические справки</w:t>
      </w:r>
      <w:r w:rsidR="00802392" w:rsidRPr="00E22D14">
        <w:rPr>
          <w:rFonts w:ascii="Times New Roman" w:hAnsi="Times New Roman" w:cs="Times New Roman"/>
          <w:sz w:val="24"/>
          <w:szCs w:val="24"/>
        </w:rPr>
        <w:t>.</w:t>
      </w:r>
    </w:p>
    <w:p w:rsidR="00C511B5" w:rsidRPr="00E22D14" w:rsidRDefault="00C511B5" w:rsidP="00EA5C1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pacing w:val="-2"/>
          <w:sz w:val="24"/>
          <w:szCs w:val="24"/>
        </w:rPr>
        <w:t xml:space="preserve">Информация об учебных программах и их учебно-методическом обеспечении. </w:t>
      </w:r>
      <w:r w:rsidRPr="00E22D14">
        <w:rPr>
          <w:rFonts w:ascii="Times New Roman" w:hAnsi="Times New Roman" w:cs="Times New Roman"/>
          <w:sz w:val="24"/>
          <w:szCs w:val="24"/>
        </w:rPr>
        <w:t>Утвержденные авторские программы педагогов - членов РМО.</w:t>
      </w:r>
    </w:p>
    <w:p w:rsidR="00C511B5" w:rsidRPr="00E22D14" w:rsidRDefault="00C511B5" w:rsidP="00F85AD3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273" w:rsidRPr="00E22D14" w:rsidRDefault="0028409B" w:rsidP="002840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2D14">
        <w:rPr>
          <w:rFonts w:ascii="Times New Roman" w:hAnsi="Times New Roman" w:cs="Times New Roman"/>
          <w:sz w:val="24"/>
          <w:szCs w:val="24"/>
        </w:rPr>
        <w:t xml:space="preserve">       Анализ деятельности районного методического объединения представляется в управлени</w:t>
      </w:r>
      <w:r w:rsidR="003501CC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 w:rsidRPr="00E22D14">
        <w:rPr>
          <w:rFonts w:ascii="Times New Roman" w:hAnsi="Times New Roman" w:cs="Times New Roman"/>
          <w:sz w:val="24"/>
          <w:szCs w:val="24"/>
        </w:rPr>
        <w:t xml:space="preserve"> образования администрации Константиновского района.</w:t>
      </w:r>
    </w:p>
    <w:sectPr w:rsidR="009F7273" w:rsidRPr="00E22D14" w:rsidSect="00716339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5541"/>
    <w:multiLevelType w:val="hybridMultilevel"/>
    <w:tmpl w:val="AEEC087E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D489F"/>
    <w:multiLevelType w:val="hybridMultilevel"/>
    <w:tmpl w:val="6582C5AE"/>
    <w:lvl w:ilvl="0" w:tplc="C642780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615DCE"/>
    <w:multiLevelType w:val="hybridMultilevel"/>
    <w:tmpl w:val="E3D4EAD0"/>
    <w:lvl w:ilvl="0" w:tplc="C6427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5D0EB4"/>
    <w:multiLevelType w:val="hybridMultilevel"/>
    <w:tmpl w:val="66B46588"/>
    <w:lvl w:ilvl="0" w:tplc="C6427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01EC"/>
    <w:multiLevelType w:val="hybridMultilevel"/>
    <w:tmpl w:val="BA34E762"/>
    <w:lvl w:ilvl="0" w:tplc="C6427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F24F96"/>
    <w:multiLevelType w:val="hybridMultilevel"/>
    <w:tmpl w:val="F58C7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C57BE"/>
    <w:multiLevelType w:val="singleLevel"/>
    <w:tmpl w:val="6BE0DDA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AA059D6"/>
    <w:multiLevelType w:val="hybridMultilevel"/>
    <w:tmpl w:val="4E66273A"/>
    <w:lvl w:ilvl="0" w:tplc="C6427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3541D"/>
    <w:multiLevelType w:val="hybridMultilevel"/>
    <w:tmpl w:val="316C6164"/>
    <w:lvl w:ilvl="0" w:tplc="C64278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83"/>
    <w:rsid w:val="00063D79"/>
    <w:rsid w:val="000B1246"/>
    <w:rsid w:val="000D30AD"/>
    <w:rsid w:val="001305BF"/>
    <w:rsid w:val="001A16DE"/>
    <w:rsid w:val="00204F6A"/>
    <w:rsid w:val="00226B05"/>
    <w:rsid w:val="0028409B"/>
    <w:rsid w:val="00293888"/>
    <w:rsid w:val="00325DCB"/>
    <w:rsid w:val="003501CC"/>
    <w:rsid w:val="003B1700"/>
    <w:rsid w:val="004C67CE"/>
    <w:rsid w:val="00526ADB"/>
    <w:rsid w:val="005943D5"/>
    <w:rsid w:val="00654FA9"/>
    <w:rsid w:val="006B2F1C"/>
    <w:rsid w:val="006D0C7A"/>
    <w:rsid w:val="00716339"/>
    <w:rsid w:val="007C083C"/>
    <w:rsid w:val="00802392"/>
    <w:rsid w:val="008345F2"/>
    <w:rsid w:val="008457D4"/>
    <w:rsid w:val="008627B5"/>
    <w:rsid w:val="008F5E14"/>
    <w:rsid w:val="00971F52"/>
    <w:rsid w:val="00997FDB"/>
    <w:rsid w:val="009F4DD0"/>
    <w:rsid w:val="009F7273"/>
    <w:rsid w:val="00A55B7E"/>
    <w:rsid w:val="00A92CC7"/>
    <w:rsid w:val="00B417EB"/>
    <w:rsid w:val="00B618E6"/>
    <w:rsid w:val="00C511B5"/>
    <w:rsid w:val="00D16074"/>
    <w:rsid w:val="00D226FA"/>
    <w:rsid w:val="00D30EED"/>
    <w:rsid w:val="00D51A7F"/>
    <w:rsid w:val="00D753B1"/>
    <w:rsid w:val="00E22D14"/>
    <w:rsid w:val="00E84456"/>
    <w:rsid w:val="00E930BD"/>
    <w:rsid w:val="00E97F95"/>
    <w:rsid w:val="00EA5C1F"/>
    <w:rsid w:val="00F04C3B"/>
    <w:rsid w:val="00F2764C"/>
    <w:rsid w:val="00F36883"/>
    <w:rsid w:val="00F8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211A9"/>
  <w15:docId w15:val="{9557186E-93F8-454B-BBCF-E1633D3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8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Сторожко</dc:creator>
  <cp:keywords/>
  <dc:description/>
  <cp:lastModifiedBy>Цепенок Татьяна</cp:lastModifiedBy>
  <cp:revision>78</cp:revision>
  <cp:lastPrinted>2016-02-03T01:22:00Z</cp:lastPrinted>
  <dcterms:created xsi:type="dcterms:W3CDTF">2015-12-17T23:32:00Z</dcterms:created>
  <dcterms:modified xsi:type="dcterms:W3CDTF">2020-08-07T06:15:00Z</dcterms:modified>
</cp:coreProperties>
</file>